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bookmarkStart w:colFirst="0" w:colLast="0" w:name="_gjdgxs" w:id="0"/>
      <w:bookmarkEnd w:id="0"/>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691.26057942708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2">
            <w:pPr>
              <w:jc w:val="both"/>
              <w:rPr>
                <w:b w:val="1"/>
                <w:sz w:val="28"/>
                <w:szCs w:val="28"/>
              </w:rPr>
            </w:pPr>
            <w:bookmarkStart w:colFirst="0" w:colLast="0" w:name="_30j0zll" w:id="1"/>
            <w:bookmarkEnd w:id="1"/>
            <w:r w:rsidDel="00000000" w:rsidR="00000000" w:rsidRPr="00000000">
              <w:rPr>
                <w:b w:val="1"/>
                <w:sz w:val="28"/>
                <w:szCs w:val="28"/>
                <w:rtl w:val="0"/>
              </w:rPr>
              <w:t xml:space="preserve">Nieuwsbrief Schaapsdrift e.o.</w:t>
            </w:r>
          </w:p>
          <w:p w:rsidR="00000000" w:rsidDel="00000000" w:rsidP="00000000" w:rsidRDefault="00000000" w:rsidRPr="00000000" w14:paraId="00000003">
            <w:pPr>
              <w:jc w:val="both"/>
              <w:rPr>
                <w:b w:val="1"/>
                <w:sz w:val="28"/>
                <w:szCs w:val="28"/>
              </w:rPr>
            </w:pPr>
            <w:bookmarkStart w:colFirst="0" w:colLast="0" w:name="_1fob9te" w:id="2"/>
            <w:bookmarkEnd w:id="2"/>
            <w:r w:rsidDel="00000000" w:rsidR="00000000" w:rsidRPr="00000000">
              <w:rPr>
                <w:b w:val="1"/>
                <w:sz w:val="28"/>
                <w:szCs w:val="28"/>
                <w:rtl w:val="0"/>
              </w:rPr>
              <w:t xml:space="preserve">Voor behoud van bewoning!</w:t>
            </w:r>
          </w:p>
          <w:p w:rsidR="00000000" w:rsidDel="00000000" w:rsidP="00000000" w:rsidRDefault="00000000" w:rsidRPr="00000000" w14:paraId="00000004">
            <w:pPr>
              <w:jc w:val="both"/>
              <w:rPr/>
            </w:pPr>
            <w:bookmarkStart w:colFirst="0" w:colLast="0" w:name="_3znysh7" w:id="3"/>
            <w:bookmarkEnd w:id="3"/>
            <w:hyperlink r:id="rId6">
              <w:r w:rsidDel="00000000" w:rsidR="00000000" w:rsidRPr="00000000">
                <w:rPr>
                  <w:color w:val="1155cc"/>
                  <w:u w:val="single"/>
                  <w:rtl w:val="0"/>
                </w:rPr>
                <w:t xml:space="preserve">schaapsdrifteo@gmail.com</w:t>
              </w:r>
            </w:hyperlink>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rPr>
                <w:b w:val="1"/>
                <w:sz w:val="28"/>
                <w:szCs w:val="28"/>
              </w:rPr>
            </w:pPr>
            <w:r w:rsidDel="00000000" w:rsidR="00000000" w:rsidRPr="00000000">
              <w:rPr>
                <w:rtl w:val="0"/>
              </w:rPr>
              <w:t xml:space="preserve">Juni 2022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6">
            <w:pPr>
              <w:jc w:val="both"/>
              <w:rPr>
                <w:b w:val="1"/>
                <w:sz w:val="28"/>
                <w:szCs w:val="28"/>
              </w:rPr>
            </w:pPr>
            <w:r w:rsidDel="00000000" w:rsidR="00000000" w:rsidRPr="00000000">
              <w:rPr/>
              <w:drawing>
                <wp:inline distB="0" distT="0" distL="114300" distR="114300">
                  <wp:extent cx="2376488" cy="1159262"/>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76488" cy="115926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keepLines w:val="1"/>
        <w:spacing w:after="0" w:line="240" w:lineRule="auto"/>
        <w:jc w:val="both"/>
        <w:rPr>
          <w:sz w:val="20"/>
          <w:szCs w:val="20"/>
        </w:rPr>
      </w:pPr>
      <w:bookmarkStart w:colFirst="0" w:colLast="0" w:name="_2et92p0" w:id="4"/>
      <w:bookmarkEnd w:id="4"/>
      <w:r w:rsidDel="00000000" w:rsidR="00000000" w:rsidRPr="00000000">
        <w:rPr>
          <w:rtl w:val="0"/>
        </w:rPr>
      </w:r>
    </w:p>
    <w:p w:rsidR="00000000" w:rsidDel="00000000" w:rsidP="00000000" w:rsidRDefault="00000000" w:rsidRPr="00000000" w14:paraId="00000008">
      <w:pPr>
        <w:keepLines w:val="1"/>
        <w:spacing w:after="0" w:line="240" w:lineRule="auto"/>
        <w:jc w:val="both"/>
        <w:rPr>
          <w:sz w:val="20"/>
          <w:szCs w:val="20"/>
        </w:rPr>
      </w:pPr>
      <w:bookmarkStart w:colFirst="0" w:colLast="0" w:name="_g3qnpuzbffen" w:id="5"/>
      <w:bookmarkEnd w:id="5"/>
      <w:r w:rsidDel="00000000" w:rsidR="00000000" w:rsidRPr="00000000">
        <w:rPr>
          <w:rtl w:val="0"/>
        </w:rPr>
      </w:r>
    </w:p>
    <w:p w:rsidR="00000000" w:rsidDel="00000000" w:rsidP="00000000" w:rsidRDefault="00000000" w:rsidRPr="00000000" w14:paraId="00000009">
      <w:pPr>
        <w:rPr/>
      </w:pPr>
      <w:bookmarkStart w:colFirst="0" w:colLast="0" w:name="_608j4wesssw3" w:id="6"/>
      <w:bookmarkEnd w:id="6"/>
      <w:r w:rsidDel="00000000" w:rsidR="00000000" w:rsidRPr="00000000">
        <w:rPr>
          <w:rtl w:val="0"/>
        </w:rPr>
        <w:t xml:space="preserve">Beste buurtbewoners,</w:t>
      </w:r>
    </w:p>
    <w:p w:rsidR="00000000" w:rsidDel="00000000" w:rsidP="00000000" w:rsidRDefault="00000000" w:rsidRPr="00000000" w14:paraId="0000000A">
      <w:pPr>
        <w:rPr/>
      </w:pPr>
      <w:bookmarkStart w:colFirst="0" w:colLast="0" w:name="_n8t4gg4meisg" w:id="7"/>
      <w:bookmarkEnd w:id="7"/>
      <w:r w:rsidDel="00000000" w:rsidR="00000000" w:rsidRPr="00000000">
        <w:rPr>
          <w:rtl w:val="0"/>
        </w:rPr>
      </w:r>
    </w:p>
    <w:p w:rsidR="00000000" w:rsidDel="00000000" w:rsidP="00000000" w:rsidRDefault="00000000" w:rsidRPr="00000000" w14:paraId="0000000B">
      <w:pPr>
        <w:spacing w:line="240" w:lineRule="auto"/>
        <w:rPr/>
      </w:pPr>
      <w:bookmarkStart w:colFirst="0" w:colLast="0" w:name="_7f32dsiu7334" w:id="8"/>
      <w:bookmarkEnd w:id="8"/>
      <w:r w:rsidDel="00000000" w:rsidR="00000000" w:rsidRPr="00000000">
        <w:rPr>
          <w:rtl w:val="0"/>
        </w:rPr>
        <w:t xml:space="preserve">Twee weken geleden heeft de gemeenteraad op 1 juni 2022 besloten het voorkeursrecht voor gebied Schaapsdrift e.o. te verlengen met 3 jaar. Dit betekent dat de gemeente t/m 31 mei 2025 recht heeft op eerste koop op alle woningen in dit gebied. En dat planontwikkeling en dus sloop van onze woningen boven ons hoofd blijft hangen.</w:t>
      </w:r>
    </w:p>
    <w:p w:rsidR="00000000" w:rsidDel="00000000" w:rsidP="00000000" w:rsidRDefault="00000000" w:rsidRPr="00000000" w14:paraId="0000000C">
      <w:pPr>
        <w:spacing w:line="240" w:lineRule="auto"/>
        <w:rPr/>
      </w:pPr>
      <w:bookmarkStart w:colFirst="0" w:colLast="0" w:name="_yr9z1bdb8mzv" w:id="9"/>
      <w:bookmarkEnd w:id="9"/>
      <w:r w:rsidDel="00000000" w:rsidR="00000000" w:rsidRPr="00000000">
        <w:rPr>
          <w:rtl w:val="0"/>
        </w:rPr>
        <w:t xml:space="preserve">We hebben als wijkbewoners moeten bijkomen van dit politieke machtsvertoon. Misschien waren we even uit het veld geslagen maar nog niet moe gestreden.</w:t>
      </w:r>
    </w:p>
    <w:p w:rsidR="00000000" w:rsidDel="00000000" w:rsidP="00000000" w:rsidRDefault="00000000" w:rsidRPr="00000000" w14:paraId="0000000D">
      <w:pPr>
        <w:spacing w:line="240" w:lineRule="auto"/>
        <w:rPr/>
      </w:pPr>
      <w:bookmarkStart w:colFirst="0" w:colLast="0" w:name="_tiobdrijoyiu" w:id="10"/>
      <w:bookmarkEnd w:id="10"/>
      <w:r w:rsidDel="00000000" w:rsidR="00000000" w:rsidRPr="00000000">
        <w:rPr>
          <w:rtl w:val="0"/>
        </w:rPr>
        <w:t xml:space="preserve">We hebben wat om voor te vechten: onze toekomst!</w:t>
      </w:r>
    </w:p>
    <w:p w:rsidR="00000000" w:rsidDel="00000000" w:rsidP="00000000" w:rsidRDefault="00000000" w:rsidRPr="00000000" w14:paraId="0000000E">
      <w:pPr>
        <w:rPr/>
      </w:pPr>
      <w:bookmarkStart w:colFirst="0" w:colLast="0" w:name="_r9w0c5gafcea" w:id="11"/>
      <w:bookmarkEnd w:id="11"/>
      <w:r w:rsidDel="00000000" w:rsidR="00000000" w:rsidRPr="00000000">
        <w:rPr>
          <w:rtl w:val="0"/>
        </w:rPr>
      </w:r>
    </w:p>
    <w:p w:rsidR="00000000" w:rsidDel="00000000" w:rsidP="00000000" w:rsidRDefault="00000000" w:rsidRPr="00000000" w14:paraId="0000000F">
      <w:pPr>
        <w:rPr/>
      </w:pPr>
      <w:bookmarkStart w:colFirst="0" w:colLast="0" w:name="_nco2vvu8m0f5" w:id="12"/>
      <w:bookmarkEnd w:id="12"/>
      <w:r w:rsidDel="00000000" w:rsidR="00000000" w:rsidRPr="00000000">
        <w:rPr>
          <w:rtl w:val="0"/>
        </w:rPr>
        <w:t xml:space="preserve">Als wijk hebben we sindsdien niet helemaal stil gezeten.</w:t>
      </w:r>
    </w:p>
    <w:p w:rsidR="00000000" w:rsidDel="00000000" w:rsidP="00000000" w:rsidRDefault="00000000" w:rsidRPr="00000000" w14:paraId="00000010">
      <w:pPr>
        <w:rPr/>
      </w:pPr>
      <w:bookmarkStart w:colFirst="0" w:colLast="0" w:name="_tqj5h1jlp1gv" w:id="13"/>
      <w:bookmarkEnd w:id="13"/>
      <w:r w:rsidDel="00000000" w:rsidR="00000000" w:rsidRPr="00000000">
        <w:rPr>
          <w:rtl w:val="0"/>
        </w:rPr>
        <w:t xml:space="preserve">We onderhouden contacten met oppositiepartijen.</w:t>
      </w:r>
    </w:p>
    <w:p w:rsidR="00000000" w:rsidDel="00000000" w:rsidP="00000000" w:rsidRDefault="00000000" w:rsidRPr="00000000" w14:paraId="00000011">
      <w:pPr>
        <w:rPr/>
      </w:pPr>
      <w:bookmarkStart w:colFirst="0" w:colLast="0" w:name="_e5r1g9zcpev1" w:id="14"/>
      <w:bookmarkEnd w:id="14"/>
      <w:r w:rsidDel="00000000" w:rsidR="00000000" w:rsidRPr="00000000">
        <w:rPr>
          <w:rtl w:val="0"/>
        </w:rPr>
        <w:t xml:space="preserve">Van allerlei bronnen en verschillende kanten krijgen we keer op keer het advies om ons te blijven organiseren. Onze kracht is als we samen een blok vormen en niet individueel ons uit elkaar te drijven.</w:t>
      </w:r>
    </w:p>
    <w:p w:rsidR="00000000" w:rsidDel="00000000" w:rsidP="00000000" w:rsidRDefault="00000000" w:rsidRPr="00000000" w14:paraId="00000012">
      <w:pPr>
        <w:rPr/>
      </w:pPr>
      <w:bookmarkStart w:colFirst="0" w:colLast="0" w:name="_tcl1cfasmxc" w:id="15"/>
      <w:bookmarkEnd w:id="15"/>
      <w:r w:rsidDel="00000000" w:rsidR="00000000" w:rsidRPr="00000000">
        <w:rPr>
          <w:rtl w:val="0"/>
        </w:rPr>
      </w:r>
    </w:p>
    <w:p w:rsidR="00000000" w:rsidDel="00000000" w:rsidP="00000000" w:rsidRDefault="00000000" w:rsidRPr="00000000" w14:paraId="00000013">
      <w:pPr>
        <w:rPr/>
      </w:pPr>
      <w:bookmarkStart w:colFirst="0" w:colLast="0" w:name="_klfxgmgowpi3" w:id="16"/>
      <w:bookmarkEnd w:id="16"/>
      <w:r w:rsidDel="00000000" w:rsidR="00000000" w:rsidRPr="00000000">
        <w:rPr>
          <w:rtl w:val="0"/>
        </w:rPr>
        <w:t xml:space="preserve">Dinsdag 21 juni om 19:30 is er een buurtbijeenkomst:</w:t>
      </w:r>
    </w:p>
    <w:p w:rsidR="00000000" w:rsidDel="00000000" w:rsidP="00000000" w:rsidRDefault="00000000" w:rsidRPr="00000000" w14:paraId="00000014">
      <w:pPr>
        <w:rPr/>
      </w:pPr>
      <w:bookmarkStart w:colFirst="0" w:colLast="0" w:name="_574g08iz2g70" w:id="17"/>
      <w:bookmarkEnd w:id="17"/>
      <w:r w:rsidDel="00000000" w:rsidR="00000000" w:rsidRPr="00000000">
        <w:rPr>
          <w:rtl w:val="0"/>
        </w:rPr>
        <w:t xml:space="preserve">Inleiding doel van bijeenkomst en hoe we ons willen organiseren als buurt</w:t>
      </w:r>
    </w:p>
    <w:p w:rsidR="00000000" w:rsidDel="00000000" w:rsidP="00000000" w:rsidRDefault="00000000" w:rsidRPr="00000000" w14:paraId="00000015">
      <w:pPr>
        <w:rPr/>
      </w:pPr>
      <w:bookmarkStart w:colFirst="0" w:colLast="0" w:name="_c3xo00kxzjwj" w:id="18"/>
      <w:bookmarkEnd w:id="18"/>
      <w:r w:rsidDel="00000000" w:rsidR="00000000" w:rsidRPr="00000000">
        <w:rPr>
          <w:rtl w:val="0"/>
        </w:rPr>
        <w:t xml:space="preserve">20:00 Harry Gerritsen een betrokken jurist die iets vertelt over bezwaarprocedure</w:t>
      </w:r>
    </w:p>
    <w:p w:rsidR="00000000" w:rsidDel="00000000" w:rsidP="00000000" w:rsidRDefault="00000000" w:rsidRPr="00000000" w14:paraId="00000016">
      <w:pPr>
        <w:rPr/>
      </w:pPr>
      <w:bookmarkStart w:colFirst="0" w:colLast="0" w:name="_eyom7h4out1w" w:id="19"/>
      <w:bookmarkEnd w:id="19"/>
      <w:r w:rsidDel="00000000" w:rsidR="00000000" w:rsidRPr="00000000">
        <w:rPr>
          <w:rtl w:val="0"/>
        </w:rPr>
      </w:r>
    </w:p>
    <w:p w:rsidR="00000000" w:rsidDel="00000000" w:rsidP="00000000" w:rsidRDefault="00000000" w:rsidRPr="00000000" w14:paraId="00000017">
      <w:pPr>
        <w:rPr>
          <w:sz w:val="18"/>
          <w:szCs w:val="18"/>
        </w:rPr>
      </w:pPr>
      <w:bookmarkStart w:colFirst="0" w:colLast="0" w:name="_ibm9u63bqug5" w:id="20"/>
      <w:bookmarkEnd w:id="20"/>
      <w:r w:rsidDel="00000000" w:rsidR="00000000" w:rsidRPr="00000000">
        <w:rPr>
          <w:rtl w:val="0"/>
        </w:rPr>
        <w:t xml:space="preserve">Adres: Johan van Arnhemstraat 1-A Arnhem</w:t>
      </w:r>
      <w:r w:rsidDel="00000000" w:rsidR="00000000" w:rsidRPr="00000000">
        <w:rPr>
          <w:rtl w:val="0"/>
        </w:rPr>
      </w:r>
    </w:p>
    <w:p w:rsidR="00000000" w:rsidDel="00000000" w:rsidP="00000000" w:rsidRDefault="00000000" w:rsidRPr="00000000" w14:paraId="00000018">
      <w:pPr>
        <w:jc w:val="both"/>
        <w:rPr>
          <w:sz w:val="18"/>
          <w:szCs w:val="18"/>
        </w:rPr>
      </w:pPr>
      <w:bookmarkStart w:colFirst="0" w:colLast="0" w:name="_3ymhe12f5iac" w:id="21"/>
      <w:bookmarkEnd w:id="21"/>
      <w:r w:rsidDel="00000000" w:rsidR="00000000" w:rsidRPr="00000000">
        <w:rPr>
          <w:rtl w:val="0"/>
        </w:rPr>
      </w:r>
    </w:p>
    <w:p w:rsidR="00000000" w:rsidDel="00000000" w:rsidP="00000000" w:rsidRDefault="00000000" w:rsidRPr="00000000" w14:paraId="00000019">
      <w:pPr>
        <w:jc w:val="both"/>
        <w:rPr>
          <w:sz w:val="18"/>
          <w:szCs w:val="18"/>
        </w:rPr>
      </w:pPr>
      <w:bookmarkStart w:colFirst="0" w:colLast="0" w:name="_2w4z9tfdvn5d" w:id="22"/>
      <w:bookmarkEnd w:id="22"/>
      <w:r w:rsidDel="00000000" w:rsidR="00000000" w:rsidRPr="00000000">
        <w:rPr>
          <w:rtl w:val="0"/>
        </w:rPr>
      </w:r>
    </w:p>
    <w:p w:rsidR="00000000" w:rsidDel="00000000" w:rsidP="00000000" w:rsidRDefault="00000000" w:rsidRPr="00000000" w14:paraId="0000001A">
      <w:pPr>
        <w:jc w:val="both"/>
        <w:rPr>
          <w:sz w:val="18"/>
          <w:szCs w:val="18"/>
        </w:rPr>
      </w:pPr>
      <w:bookmarkStart w:colFirst="0" w:colLast="0" w:name="_9n9sg78w1g7t" w:id="23"/>
      <w:bookmarkEnd w:id="23"/>
      <w:r w:rsidDel="00000000" w:rsidR="00000000" w:rsidRPr="00000000">
        <w:rPr>
          <w:rtl w:val="0"/>
        </w:rPr>
      </w:r>
    </w:p>
    <w:sectPr>
      <w:pgSz w:h="15840" w:w="12240" w:orient="portrait"/>
      <w:pgMar w:bottom="532.9133858267733"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chaapsdrifteo@gmail.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